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4FB9" w:rsidTr="00174FB9">
        <w:tc>
          <w:tcPr>
            <w:tcW w:w="4785" w:type="dxa"/>
          </w:tcPr>
          <w:p w:rsid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74FB9" w:rsidRP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"Утверждаю"</w:t>
            </w:r>
          </w:p>
          <w:p w:rsidR="00174FB9" w:rsidRP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Кожановская</w:t>
            </w:r>
            <w:proofErr w:type="spellEnd"/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174FB9" w:rsidRP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Е.П.Бобкова</w:t>
            </w:r>
            <w:proofErr w:type="spellEnd"/>
          </w:p>
          <w:p w:rsidR="00174FB9" w:rsidRP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№__________ </w:t>
            </w:r>
            <w:proofErr w:type="gramStart"/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74FB9" w:rsidRP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«______»________________20_____г.</w:t>
            </w:r>
          </w:p>
          <w:p w:rsidR="00174FB9" w:rsidRDefault="00174FB9" w:rsidP="00174F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4FB9" w:rsidRDefault="00174FB9" w:rsidP="00174F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4FB9" w:rsidRDefault="00174FB9" w:rsidP="009275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410C" w:rsidRPr="0092752E" w:rsidRDefault="003C410C" w:rsidP="009275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C410C" w:rsidRDefault="003C410C" w:rsidP="009275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о Совете школьников</w:t>
      </w:r>
    </w:p>
    <w:p w:rsidR="0092752E" w:rsidRPr="0092752E" w:rsidRDefault="0092752E" w:rsidP="0092752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410C" w:rsidRPr="0092752E" w:rsidRDefault="003C410C" w:rsidP="0092752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В целях обеспечения права учащихся на участие в управлении Школой и защиты прав учащихся,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системы ученического самоуправления и демократического воспитания обучающихся, создание благоприятных условий для познавательно-профессиональной деятельности обучающихся, социального взаимодействия, освоения социальных ролей, индивидуального творчества и </w:t>
      </w:r>
      <w:proofErr w:type="spellStart"/>
      <w:r w:rsidRPr="0092752E">
        <w:rPr>
          <w:rFonts w:ascii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92752E">
        <w:rPr>
          <w:rFonts w:ascii="Times New Roman" w:hAnsi="Times New Roman" w:cs="Times New Roman"/>
          <w:sz w:val="24"/>
          <w:szCs w:val="24"/>
          <w:lang w:eastAsia="ru-RU"/>
        </w:rPr>
        <w:t>, индивидуального жизнетворчества формируется орган ученического самоуправления – Совет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1. Общие положения.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1.1. С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овет школьников образовательной организации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  является выборным органом ученического самоуправления.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1.2. Совет школьников (далее Совет) действует на основании закона РФ «Об образовании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», Конвенции о правах ребенка, Устава школы и настоящего Положения, принципов выборности и подотчетности.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1.3. Деятельность Совета строится на общечеловеческих принципах демократии, гуманности, открытости.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1.4. Члены Совета избираются открытым голосованием на собраниях классных коллективов из обучающихся  5-11 классов  (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от класса) в начале учебного года сроком на один учебный год.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1.5. Члены Совета школьников являются связующим звеном между органом ученического самоуправления школы и классом, доводят до сведения класса и классного руководителя решения Совета.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1.6. Совет школьников  – высший орган в системе ученического самоуправления, проводится один раз в четверть, при необходимости чаще.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1.7. Совет школьников  участвует в планировании и организации внеклассной и внешкольной работы обучающихся.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2. Цели и задачи ученического самоуправления.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2.1. Целью деятельности Совета школьников  является обеспечения права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щихся на участие в управлении Школой и защиты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прав, создание условий для самореализации и совместной деятельности подростков, развитие у них творческого потенциала, лидерских и организаторских способностей, взаимопонимания, активной гражданской позиции и общей культуры.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2.2. Задачами деятельности Совета являются: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представление интересов обучающихся  в про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цессе управления образовательной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организацией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реализация и защита прав и интересов обучающихся;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всестороннего развития личности;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досуга и отдыха </w:t>
      </w:r>
      <w:proofErr w:type="gram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творческое развитие </w:t>
      </w:r>
      <w:proofErr w:type="gram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помощь </w:t>
      </w:r>
      <w:proofErr w:type="gram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  в реализации своих способностей в различных видах деятельности;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помощи </w:t>
      </w:r>
      <w:proofErr w:type="gram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  в познании себя и окружающих, в адаптации к жизни, в осознании того, что личностное проявление каждого возможно только в коллективе.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 Порядок формирования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3.1. Совет  школьников  формируется на выборной основе сроком на один учебный год.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3.2. Кандидатуры членов Совета обсуждаются и утверждаются в классах, один раз в год, в первой учебной четверти  (первая неделя сентября).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3.3. В состав Совета делегируются обучающиеся 5-11 классов по одному  представителю от класса, входящие в 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отделы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(«Спорт», «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Образование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Культмассовый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Информационный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», «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Волонтеры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»).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4. Функции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4.1. Совет школьников выступает от имени обучающихся  при решении вопросов ж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изни коллектива образовательной организации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изучает и формулирует мнение </w:t>
      </w:r>
      <w:proofErr w:type="gram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  по вопросам   организации жизни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коллектива ОО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представляет позицию обуч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ающихся  в органах управления ОО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, разрабатывает предложения по совершенствованию учебно-воспитательного процесса;</w:t>
      </w:r>
      <w:proofErr w:type="gramEnd"/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содействует реализации инициатив обучающихся  во </w:t>
      </w:r>
      <w:proofErr w:type="spell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выходит с предложением о создании условий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для их реализации;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 состав  делегаций, направляемых на мероприятия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районного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уровня;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решает общественные проблемы посредством проведения акций, митингов, демонстраций, дискуссий, диспутов, шествий;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размещает необходимую информацию для проведения своей деятельности в школьных средствах массовой информации, получает время для выступлений своих представителей на классных часах и родительских собраниях.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Участвует в планировании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ации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внеклассн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и внешкольн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75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4.3. Утверждает план проведения ученических мероприятий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 xml:space="preserve"> (школьных КТД)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4.4. Представляет интересы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щихся в органах самоуправления и общественных организациях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вне ОО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4.5. Устанавливает шефство старшеклассников над младшими школьниками.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4.6. Содействует разрешению конфликтных вопросов; участвует в решении школьных проблем, согласовании интересов учащихся, учителей и родителей, организует работу по защите прав 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работы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5.1. Деятельность Совета школьников регламентируется Положением о Совете школьников, принятым на заседании Совета школы и утвержденным приказом директора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5.2. Руководит Советом школьников президент, избираемый из числа учащихся 9-х – 11-х классов от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крытым голосованием из 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Совета школьников сроком на 1 год.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5.3. Президент координирует работу комиссий и инициативных групп, ведет заседания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5.4. Секретарь Совета школьников  отвечает за документацию и ведет протокол каждого заседания Совета.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5.5. Работа Совета органи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зуется на основе плана работы ОО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5.6. Заседания Совета школьников проводятся 1 раз в </w:t>
      </w:r>
      <w:r w:rsidR="0092752E">
        <w:rPr>
          <w:rFonts w:ascii="Times New Roman" w:hAnsi="Times New Roman" w:cs="Times New Roman"/>
          <w:sz w:val="24"/>
          <w:szCs w:val="24"/>
          <w:lang w:eastAsia="ru-RU"/>
        </w:rPr>
        <w:t>четверть (по необходимости - чаще)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, на которых подводятся итоги и планируется дальнейшая работа классных коллективов школы. Содержание работы Совета школьников определяется из основных видов деятельности, характерных для организации внеурочных занятий: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участие в планировании, разработке, проведении и анализе ключевых дел школьного коллектива;</w:t>
      </w:r>
    </w:p>
    <w:p w:rsidR="003C410C" w:rsidRPr="0092752E" w:rsidRDefault="0092752E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участие в работе органов самоуправления: Совета школы, Педагогического совета, родительских комитетов;</w:t>
      </w:r>
    </w:p>
    <w:p w:rsidR="003C410C" w:rsidRPr="0092752E" w:rsidRDefault="006317B0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C410C" w:rsidRPr="0092752E">
        <w:rPr>
          <w:rFonts w:ascii="Times New Roman" w:hAnsi="Times New Roman" w:cs="Times New Roman"/>
          <w:sz w:val="24"/>
          <w:szCs w:val="24"/>
          <w:lang w:eastAsia="ru-RU"/>
        </w:rPr>
        <w:t>анализ каждого КТД (коллективное творческое дело), другое мероприятие, подготовленн</w:t>
      </w:r>
      <w:r w:rsidR="00174FB9">
        <w:rPr>
          <w:rFonts w:ascii="Times New Roman" w:hAnsi="Times New Roman" w:cs="Times New Roman"/>
          <w:sz w:val="24"/>
          <w:szCs w:val="24"/>
          <w:lang w:eastAsia="ru-RU"/>
        </w:rPr>
        <w:t>ое и проведенное членами Совета и др.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5.7.  Члены Совета  обязаны регулярно посещать заседания Совета.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5.8.Члены Совета  организуют  и проводят свою деятельность в соответствии с решениями Совета.</w:t>
      </w:r>
    </w:p>
    <w:p w:rsidR="003C410C" w:rsidRPr="006317B0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17B0">
        <w:rPr>
          <w:rFonts w:ascii="Times New Roman" w:hAnsi="Times New Roman" w:cs="Times New Roman"/>
          <w:b/>
          <w:sz w:val="24"/>
          <w:szCs w:val="24"/>
          <w:lang w:eastAsia="ru-RU"/>
        </w:rPr>
        <w:t>6. Права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Совет школьников имеет право: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6.1. Проводить на территории школы собрания, в том числе закрытые, и иные мероприятия, с согласия директора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6.2. Размещать на территории школы  информацию в отведенных для этого местах (на стенде</w:t>
      </w:r>
      <w:r w:rsidR="006317B0">
        <w:rPr>
          <w:rFonts w:ascii="Times New Roman" w:hAnsi="Times New Roman" w:cs="Times New Roman"/>
          <w:sz w:val="24"/>
          <w:szCs w:val="24"/>
          <w:lang w:eastAsia="ru-RU"/>
        </w:rPr>
        <w:t>, школьном сайте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) и в школьных  средствах информации, получать время для выступлений своих представителей на классных часах и родительских собраниях.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6.3. Направлять в администрацию школы письменные запросы, предложения и получать на них официальные ответы.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6.4. Знакомиться с нормативными документами школы и их проектами и вносить в них свои предложения </w:t>
      </w:r>
      <w:r w:rsidR="006317B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информацию по вопросам жизни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6.5. Представлять интересы обучающихся перед администрацией школы, на педагогических советах, собраниях, касающихся решения  вопросов жизни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6.6. Приглашать на встречи  директора школы  и других представителей  администрации.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6.7. Проводить среди </w:t>
      </w:r>
      <w:proofErr w:type="gramStart"/>
      <w:r w:rsidRPr="0092752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2752E">
        <w:rPr>
          <w:rFonts w:ascii="Times New Roman" w:hAnsi="Times New Roman" w:cs="Times New Roman"/>
          <w:sz w:val="24"/>
          <w:szCs w:val="24"/>
          <w:lang w:eastAsia="ru-RU"/>
        </w:rPr>
        <w:t>  опросы и референдумы.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6.8. Направлять своих представителей для работы в коллегиальных органах управления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6.9. Пользоваться 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и 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организационной поддержкой должностных лиц школы, отвечающих за воспитательную работу, при подготовке и проведении мероприятий.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6.10. Вносить  администрации школы предложения по совершенствованию учебно-воспитательного процесса, предложения о поощрениях и наказаниях 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6.11. Устанавливать отношения и организовывать совместную деятельность с ученическими советами других учебных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>, спортивных, культурных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>учреждений</w:t>
      </w:r>
      <w:r w:rsidRPr="009275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6.12. Использовать оргтехнику, средства связи и другое имущество школы по согласованию с администрацией.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6.13. Участвовать в разрешении конфликтных вопросов между уч</w:t>
      </w:r>
      <w:r w:rsidR="00C355A5">
        <w:rPr>
          <w:rFonts w:ascii="Times New Roman" w:hAnsi="Times New Roman" w:cs="Times New Roman"/>
          <w:sz w:val="24"/>
          <w:szCs w:val="24"/>
          <w:lang w:eastAsia="ru-RU"/>
        </w:rPr>
        <w:t>ениками, учителями и родителями (участниками образовательных отношений).</w:t>
      </w:r>
      <w:bookmarkStart w:id="0" w:name="_GoBack"/>
      <w:bookmarkEnd w:id="0"/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6.14. Вносить предложения в план воспитательной работы школы.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6.15. Представлять интересы обучающихся  в органах и организациях вне школы.</w:t>
      </w:r>
    </w:p>
    <w:p w:rsidR="003C410C" w:rsidRPr="006317B0" w:rsidRDefault="003C410C" w:rsidP="0092752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17B0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 Совета школьников.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 xml:space="preserve">Совет школьников несёт ответственность </w:t>
      </w:r>
      <w:proofErr w:type="gramStart"/>
      <w:r w:rsidRPr="0092752E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2752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7.1. Реализацию принятых решений;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7.2. Организацию работы Советов классов;</w:t>
      </w:r>
    </w:p>
    <w:p w:rsidR="003C410C" w:rsidRPr="0092752E" w:rsidRDefault="003C410C" w:rsidP="009275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52E">
        <w:rPr>
          <w:rFonts w:ascii="Times New Roman" w:hAnsi="Times New Roman" w:cs="Times New Roman"/>
          <w:sz w:val="24"/>
          <w:szCs w:val="24"/>
          <w:lang w:eastAsia="ru-RU"/>
        </w:rPr>
        <w:t>7.3. Качественное исполнение своих обязанностей.</w:t>
      </w:r>
    </w:p>
    <w:p w:rsidR="005A43D7" w:rsidRPr="0092752E" w:rsidRDefault="005A43D7" w:rsidP="00927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A43D7" w:rsidRPr="0092752E" w:rsidSect="004D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B8B"/>
    <w:multiLevelType w:val="multilevel"/>
    <w:tmpl w:val="901E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56645"/>
    <w:multiLevelType w:val="multilevel"/>
    <w:tmpl w:val="612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2E64AB"/>
    <w:multiLevelType w:val="multilevel"/>
    <w:tmpl w:val="834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E4"/>
    <w:rsid w:val="00016D23"/>
    <w:rsid w:val="000E3207"/>
    <w:rsid w:val="00174FB9"/>
    <w:rsid w:val="001940E3"/>
    <w:rsid w:val="001976A8"/>
    <w:rsid w:val="001B1F5D"/>
    <w:rsid w:val="001C67B7"/>
    <w:rsid w:val="001E267E"/>
    <w:rsid w:val="00202A8D"/>
    <w:rsid w:val="002E73BC"/>
    <w:rsid w:val="00356718"/>
    <w:rsid w:val="003C410C"/>
    <w:rsid w:val="004568E4"/>
    <w:rsid w:val="0048457D"/>
    <w:rsid w:val="004D3157"/>
    <w:rsid w:val="004D7E4F"/>
    <w:rsid w:val="005318A7"/>
    <w:rsid w:val="005A43D7"/>
    <w:rsid w:val="005B7BC9"/>
    <w:rsid w:val="006317B0"/>
    <w:rsid w:val="0073616E"/>
    <w:rsid w:val="0075056C"/>
    <w:rsid w:val="007B71DD"/>
    <w:rsid w:val="007F64C0"/>
    <w:rsid w:val="0092752E"/>
    <w:rsid w:val="009B4E98"/>
    <w:rsid w:val="00A17125"/>
    <w:rsid w:val="00AC4DBC"/>
    <w:rsid w:val="00B0090A"/>
    <w:rsid w:val="00C069E4"/>
    <w:rsid w:val="00C355A5"/>
    <w:rsid w:val="00C5159E"/>
    <w:rsid w:val="00C85B09"/>
    <w:rsid w:val="00CD6463"/>
    <w:rsid w:val="00D1605F"/>
    <w:rsid w:val="00D82043"/>
    <w:rsid w:val="00DD24B0"/>
    <w:rsid w:val="00DD4545"/>
    <w:rsid w:val="00E52C97"/>
    <w:rsid w:val="00E57E34"/>
    <w:rsid w:val="00F24B86"/>
    <w:rsid w:val="00FB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10C"/>
    <w:pPr>
      <w:spacing w:before="450" w:after="150" w:line="336" w:lineRule="auto"/>
      <w:jc w:val="both"/>
      <w:outlineLvl w:val="0"/>
    </w:pPr>
    <w:rPr>
      <w:rFonts w:ascii="Century Gothic" w:eastAsia="Times New Roman" w:hAnsi="Century Gothic" w:cs="Times New Roman"/>
      <w:b/>
      <w:bCs/>
      <w:color w:val="5C6E99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C410C"/>
    <w:pPr>
      <w:spacing w:before="225" w:after="0" w:line="336" w:lineRule="auto"/>
      <w:jc w:val="both"/>
      <w:outlineLvl w:val="2"/>
    </w:pPr>
    <w:rPr>
      <w:rFonts w:ascii="Century Gothic" w:eastAsia="Times New Roman" w:hAnsi="Century Gothic" w:cs="Times New Roman"/>
      <w:b/>
      <w:bCs/>
      <w:color w:val="5576B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E4"/>
    <w:pPr>
      <w:spacing w:after="0" w:line="240" w:lineRule="auto"/>
    </w:pPr>
  </w:style>
  <w:style w:type="table" w:styleId="a4">
    <w:name w:val="Table Grid"/>
    <w:basedOn w:val="a1"/>
    <w:uiPriority w:val="59"/>
    <w:rsid w:val="00C0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410C"/>
    <w:rPr>
      <w:rFonts w:ascii="Century Gothic" w:eastAsia="Times New Roman" w:hAnsi="Century Gothic" w:cs="Times New Roman"/>
      <w:b/>
      <w:bCs/>
      <w:color w:val="5C6E99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0C"/>
    <w:rPr>
      <w:rFonts w:ascii="Century Gothic" w:eastAsia="Times New Roman" w:hAnsi="Century Gothic" w:cs="Times New Roman"/>
      <w:b/>
      <w:bCs/>
      <w:color w:val="5576B0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3C410C"/>
    <w:pPr>
      <w:spacing w:before="225" w:after="150" w:line="360" w:lineRule="auto"/>
      <w:ind w:firstLine="240"/>
      <w:jc w:val="both"/>
    </w:pPr>
    <w:rPr>
      <w:rFonts w:ascii="Verdana" w:eastAsia="Times New Roman" w:hAnsi="Verdana" w:cs="Times New Roman"/>
      <w:color w:val="2E3F4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3C4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10C"/>
    <w:pPr>
      <w:spacing w:before="450" w:after="150" w:line="336" w:lineRule="auto"/>
      <w:jc w:val="both"/>
      <w:outlineLvl w:val="0"/>
    </w:pPr>
    <w:rPr>
      <w:rFonts w:ascii="Century Gothic" w:eastAsia="Times New Roman" w:hAnsi="Century Gothic" w:cs="Times New Roman"/>
      <w:b/>
      <w:bCs/>
      <w:color w:val="5C6E99"/>
      <w:kern w:val="3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3C410C"/>
    <w:pPr>
      <w:spacing w:before="225" w:after="0" w:line="336" w:lineRule="auto"/>
      <w:jc w:val="both"/>
      <w:outlineLvl w:val="2"/>
    </w:pPr>
    <w:rPr>
      <w:rFonts w:ascii="Century Gothic" w:eastAsia="Times New Roman" w:hAnsi="Century Gothic" w:cs="Times New Roman"/>
      <w:b/>
      <w:bCs/>
      <w:color w:val="5576B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E4"/>
    <w:pPr>
      <w:spacing w:after="0" w:line="240" w:lineRule="auto"/>
    </w:pPr>
  </w:style>
  <w:style w:type="table" w:styleId="a4">
    <w:name w:val="Table Grid"/>
    <w:basedOn w:val="a1"/>
    <w:uiPriority w:val="59"/>
    <w:rsid w:val="00C0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410C"/>
    <w:rPr>
      <w:rFonts w:ascii="Century Gothic" w:eastAsia="Times New Roman" w:hAnsi="Century Gothic" w:cs="Times New Roman"/>
      <w:b/>
      <w:bCs/>
      <w:color w:val="5C6E99"/>
      <w:kern w:val="3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0C"/>
    <w:rPr>
      <w:rFonts w:ascii="Century Gothic" w:eastAsia="Times New Roman" w:hAnsi="Century Gothic" w:cs="Times New Roman"/>
      <w:b/>
      <w:bCs/>
      <w:color w:val="5576B0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3C410C"/>
    <w:pPr>
      <w:spacing w:before="225" w:after="150" w:line="360" w:lineRule="auto"/>
      <w:ind w:firstLine="240"/>
      <w:jc w:val="both"/>
    </w:pPr>
    <w:rPr>
      <w:rFonts w:ascii="Verdana" w:eastAsia="Times New Roman" w:hAnsi="Verdana" w:cs="Times New Roman"/>
      <w:color w:val="2E3F4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3C4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652">
          <w:marLeft w:val="750"/>
          <w:marRight w:val="75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8377">
          <w:marLeft w:val="750"/>
          <w:marRight w:val="75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2017-02-25T17:03:00Z</dcterms:created>
  <dcterms:modified xsi:type="dcterms:W3CDTF">2017-02-25T17:03:00Z</dcterms:modified>
</cp:coreProperties>
</file>